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In this first example we just add an image with a dashed border:</w:t>
      </w:r>
    </w:p>
    <w:p>
      <w:pPr>
        <w:jc w:val="center"/>
      </w:pPr>
      <w:r>
        <w:rPr>
          <w:noProof/>
        </w:rPr>
        <w:drawing>
          <wp:inline distT="0" distB="0" distL="0" distR="0">
            <wp:extent cx="1062038" cy="866775"/>
            <wp:effectExtent l="0" t="95250" r="190500" b="0"/>
            <wp:docPr id="410501130" name="0 Imagen" descr="/var/www/xmldocx/samples/files/img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/var/www/xmldocx/samples/files/img/image.png"/>
                    <pic:cNvPicPr/>
                  </pic:nvPicPr>
                  <pic:blipFill>
                    <a:blip r:embed="rId141004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866775"/>
                    </a:xfrm>
                    <a:prstGeom prst="rect">
                      <a:avLst/>
                    </a:prstGeom>
                    <a:ln w="76200">
                      <a:solidFill>
                        <a:srgbClr val="FF0000"/>
                      </a:solidFill>
                      <a:prstDash val="lgDash"/>
                    </a:ln>
                  </pic:spPr>
                </pic:pic>
              </a:graphicData>
            </a:graphic>
          </wp:inline>
        </w:drawing>
      </w:r>
    </w:p>
    <w:p>
      <w:pPr>
        <w:rPr/>
      </w:pPr>
      <w:r>
        <w:rPr/>
        <w:t xml:space="preserve">This is a closing paragraph.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775408">
    <w:multiLevelType w:val="hybridMultilevel"/>
    <w:lvl w:ilvl="0" w:tplc="16492553">
      <w:start w:val="1"/>
      <w:numFmt w:val="decimal"/>
      <w:lvlText w:val="%1."/>
      <w:lvlJc w:val="left"/>
      <w:pPr>
        <w:ind w:left="720" w:hanging="360"/>
      </w:pPr>
    </w:lvl>
    <w:lvl w:ilvl="1" w:tplc="16492553" w:tentative="1">
      <w:start w:val="1"/>
      <w:numFmt w:val="lowerLetter"/>
      <w:lvlText w:val="%2."/>
      <w:lvlJc w:val="left"/>
      <w:pPr>
        <w:ind w:left="1440" w:hanging="360"/>
      </w:pPr>
    </w:lvl>
    <w:lvl w:ilvl="2" w:tplc="16492553" w:tentative="1">
      <w:start w:val="1"/>
      <w:numFmt w:val="lowerRoman"/>
      <w:lvlText w:val="%3."/>
      <w:lvlJc w:val="right"/>
      <w:pPr>
        <w:ind w:left="2160" w:hanging="180"/>
      </w:pPr>
    </w:lvl>
    <w:lvl w:ilvl="3" w:tplc="16492553" w:tentative="1">
      <w:start w:val="1"/>
      <w:numFmt w:val="decimal"/>
      <w:lvlText w:val="%4."/>
      <w:lvlJc w:val="left"/>
      <w:pPr>
        <w:ind w:left="2880" w:hanging="360"/>
      </w:pPr>
    </w:lvl>
    <w:lvl w:ilvl="4" w:tplc="16492553" w:tentative="1">
      <w:start w:val="1"/>
      <w:numFmt w:val="lowerLetter"/>
      <w:lvlText w:val="%5."/>
      <w:lvlJc w:val="left"/>
      <w:pPr>
        <w:ind w:left="3600" w:hanging="360"/>
      </w:pPr>
    </w:lvl>
    <w:lvl w:ilvl="5" w:tplc="16492553" w:tentative="1">
      <w:start w:val="1"/>
      <w:numFmt w:val="lowerRoman"/>
      <w:lvlText w:val="%6."/>
      <w:lvlJc w:val="right"/>
      <w:pPr>
        <w:ind w:left="4320" w:hanging="180"/>
      </w:pPr>
    </w:lvl>
    <w:lvl w:ilvl="6" w:tplc="16492553" w:tentative="1">
      <w:start w:val="1"/>
      <w:numFmt w:val="decimal"/>
      <w:lvlText w:val="%7."/>
      <w:lvlJc w:val="left"/>
      <w:pPr>
        <w:ind w:left="5040" w:hanging="360"/>
      </w:pPr>
    </w:lvl>
    <w:lvl w:ilvl="7" w:tplc="16492553" w:tentative="1">
      <w:start w:val="1"/>
      <w:numFmt w:val="lowerLetter"/>
      <w:lvlText w:val="%8."/>
      <w:lvlJc w:val="left"/>
      <w:pPr>
        <w:ind w:left="5760" w:hanging="360"/>
      </w:pPr>
    </w:lvl>
    <w:lvl w:ilvl="8" w:tplc="164925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75407">
    <w:multiLevelType w:val="hybridMultilevel"/>
    <w:lvl w:ilvl="0" w:tplc="22713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775407">
    <w:abstractNumId w:val="41775407"/>
  </w:num>
  <w:num w:numId="41775408">
    <w:abstractNumId w:val="417754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4100487" Type="http://schemas.openxmlformats.org/officeDocument/2006/relationships/image" Target="media/imgrId14100487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